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1D063E" w14:textId="77777777" w:rsidR="003E3AA6" w:rsidRPr="00D01465" w:rsidRDefault="003E3AA6" w:rsidP="003E3AA6">
      <w:pPr>
        <w:spacing w:after="0" w:line="240" w:lineRule="auto"/>
        <w:rPr>
          <w:rFonts w:ascii="Calibri" w:eastAsia="Calibri" w:hAnsi="Calibri" w:cs="Calibri"/>
          <w:lang w:val="fr-CA"/>
        </w:rPr>
      </w:pPr>
      <w:r w:rsidRPr="00D01465">
        <w:rPr>
          <w:rFonts w:ascii="Calibri" w:eastAsia="Calibri" w:hAnsi="Calibri" w:cs="Calibri"/>
          <w:lang w:val="fr-CA"/>
        </w:rPr>
        <w:t xml:space="preserve">Le très honorable Mark </w:t>
      </w:r>
      <w:proofErr w:type="spellStart"/>
      <w:r w:rsidRPr="00D01465">
        <w:rPr>
          <w:rFonts w:ascii="Calibri" w:eastAsia="Calibri" w:hAnsi="Calibri" w:cs="Calibri"/>
          <w:lang w:val="fr-CA"/>
        </w:rPr>
        <w:t>Carney</w:t>
      </w:r>
      <w:proofErr w:type="spellEnd"/>
      <w:r w:rsidRPr="00D01465">
        <w:rPr>
          <w:rFonts w:ascii="Calibri" w:eastAsia="Calibri" w:hAnsi="Calibri" w:cs="Calibri"/>
          <w:lang w:val="fr-CA"/>
        </w:rPr>
        <w:t>, premier ministre du Canada</w:t>
      </w:r>
    </w:p>
    <w:p w14:paraId="2785568F" w14:textId="77777777" w:rsidR="003E3AA6" w:rsidRPr="00D01465" w:rsidRDefault="003E3AA6" w:rsidP="003E3AA6">
      <w:pPr>
        <w:spacing w:after="0" w:line="240" w:lineRule="auto"/>
        <w:rPr>
          <w:rFonts w:ascii="Calibri" w:eastAsia="Calibri" w:hAnsi="Calibri" w:cs="Calibri"/>
          <w:lang w:val="fr-CA"/>
        </w:rPr>
      </w:pPr>
      <w:r w:rsidRPr="00D01465">
        <w:rPr>
          <w:rFonts w:ascii="Calibri" w:eastAsia="Calibri" w:hAnsi="Calibri" w:cs="Calibri"/>
          <w:lang w:val="fr-CA"/>
        </w:rPr>
        <w:t>Cabinet du premier ministre</w:t>
      </w:r>
    </w:p>
    <w:p w14:paraId="41568437" w14:textId="77777777" w:rsidR="003E3AA6" w:rsidRPr="00D01465" w:rsidRDefault="003E3AA6" w:rsidP="003E3AA6">
      <w:pPr>
        <w:spacing w:after="0" w:line="240" w:lineRule="auto"/>
        <w:rPr>
          <w:rFonts w:ascii="Calibri" w:eastAsia="Calibri" w:hAnsi="Calibri" w:cs="Calibri"/>
          <w:lang w:val="fr-CA"/>
        </w:rPr>
      </w:pPr>
      <w:r w:rsidRPr="00D01465">
        <w:rPr>
          <w:rFonts w:ascii="Calibri" w:eastAsia="Calibri" w:hAnsi="Calibri" w:cs="Calibri"/>
          <w:lang w:val="fr-CA"/>
        </w:rPr>
        <w:t>80, rue Wellington</w:t>
      </w:r>
    </w:p>
    <w:p w14:paraId="2F1B0AC6" w14:textId="77777777" w:rsidR="003E3AA6" w:rsidRPr="00D01465" w:rsidRDefault="003E3AA6" w:rsidP="003E3AA6">
      <w:pPr>
        <w:spacing w:after="0" w:line="240" w:lineRule="auto"/>
        <w:rPr>
          <w:rFonts w:ascii="Calibri" w:eastAsia="Calibri" w:hAnsi="Calibri" w:cs="Calibri"/>
          <w:lang w:val="fr-CA"/>
        </w:rPr>
      </w:pPr>
      <w:r w:rsidRPr="00D01465">
        <w:rPr>
          <w:rFonts w:ascii="Calibri" w:eastAsia="Calibri" w:hAnsi="Calibri" w:cs="Calibri"/>
          <w:lang w:val="fr-CA"/>
        </w:rPr>
        <w:t>Ottawa (Ontario) K1A 0A2</w:t>
      </w:r>
    </w:p>
    <w:p w14:paraId="3B790AC6" w14:textId="77777777" w:rsidR="003E3AA6" w:rsidRPr="00D01465" w:rsidRDefault="003E3AA6" w:rsidP="003E3AA6">
      <w:pPr>
        <w:spacing w:after="0" w:line="240" w:lineRule="auto"/>
        <w:rPr>
          <w:rFonts w:ascii="Calibri" w:eastAsia="Calibri" w:hAnsi="Calibri" w:cs="Calibri"/>
          <w:lang w:val="fr-CA"/>
        </w:rPr>
      </w:pPr>
    </w:p>
    <w:p w14:paraId="2D9F144A" w14:textId="77777777" w:rsidR="003E3AA6" w:rsidRPr="00D01465" w:rsidRDefault="003E3AA6" w:rsidP="003E3AA6">
      <w:pPr>
        <w:spacing w:after="0" w:line="240" w:lineRule="auto"/>
        <w:rPr>
          <w:rFonts w:ascii="Calibri" w:eastAsia="Calibri" w:hAnsi="Calibri" w:cs="Calibri"/>
          <w:lang w:val="fr-CA"/>
        </w:rPr>
      </w:pPr>
      <w:r w:rsidRPr="00D01465">
        <w:rPr>
          <w:rFonts w:ascii="Calibri" w:eastAsia="Calibri" w:hAnsi="Calibri" w:cs="Calibri"/>
          <w:lang w:val="fr-CA"/>
        </w:rPr>
        <w:t>[Député(e)]</w:t>
      </w:r>
    </w:p>
    <w:p w14:paraId="4ADA23DD" w14:textId="77777777" w:rsidR="003E3AA6" w:rsidRPr="00D01465" w:rsidRDefault="003E3AA6" w:rsidP="003E3AA6">
      <w:pPr>
        <w:spacing w:after="0" w:line="240" w:lineRule="auto"/>
        <w:rPr>
          <w:rFonts w:ascii="Calibri" w:eastAsia="Calibri" w:hAnsi="Calibri" w:cs="Calibri"/>
          <w:lang w:val="fr-CA"/>
        </w:rPr>
      </w:pPr>
      <w:r w:rsidRPr="00D01465">
        <w:rPr>
          <w:rFonts w:ascii="Calibri" w:eastAsia="Calibri" w:hAnsi="Calibri" w:cs="Calibri"/>
          <w:lang w:val="fr-CA"/>
        </w:rPr>
        <w:t>Chambre des communes</w:t>
      </w:r>
    </w:p>
    <w:p w14:paraId="2D9EABFB" w14:textId="77777777" w:rsidR="003E3AA6" w:rsidRPr="00D01465" w:rsidRDefault="003E3AA6" w:rsidP="003E3AA6">
      <w:pPr>
        <w:spacing w:after="0" w:line="240" w:lineRule="auto"/>
        <w:rPr>
          <w:rFonts w:ascii="Calibri" w:eastAsia="Calibri" w:hAnsi="Calibri" w:cs="Calibri"/>
          <w:lang w:val="fr-CA"/>
        </w:rPr>
      </w:pPr>
      <w:r w:rsidRPr="00D01465">
        <w:rPr>
          <w:rFonts w:ascii="Calibri" w:eastAsia="Calibri" w:hAnsi="Calibri" w:cs="Calibri"/>
          <w:lang w:val="fr-CA"/>
        </w:rPr>
        <w:t>Ottawa (Ontario) K1A 0A6</w:t>
      </w:r>
    </w:p>
    <w:p w14:paraId="3B3875BB" w14:textId="77777777" w:rsidR="003E3AA6" w:rsidRPr="00D01465" w:rsidRDefault="003E3AA6" w:rsidP="003E3AA6">
      <w:pPr>
        <w:spacing w:after="0" w:line="240" w:lineRule="auto"/>
        <w:rPr>
          <w:rFonts w:ascii="Calibri" w:eastAsia="Calibri" w:hAnsi="Calibri" w:cs="Calibri"/>
          <w:lang w:val="fr-CA"/>
        </w:rPr>
      </w:pPr>
    </w:p>
    <w:p w14:paraId="00094D98" w14:textId="77777777" w:rsidR="003E3AA6" w:rsidRPr="00D01465" w:rsidRDefault="003E3AA6" w:rsidP="003E3AA6">
      <w:pPr>
        <w:spacing w:after="0" w:line="240" w:lineRule="auto"/>
        <w:rPr>
          <w:rFonts w:ascii="Calibri" w:eastAsia="Calibri" w:hAnsi="Calibri" w:cs="Calibri"/>
          <w:lang w:val="fr-CA"/>
        </w:rPr>
      </w:pPr>
      <w:r w:rsidRPr="00D01465">
        <w:rPr>
          <w:rFonts w:ascii="Calibri" w:eastAsia="Calibri" w:hAnsi="Calibri" w:cs="Calibri"/>
          <w:lang w:val="fr-CA"/>
        </w:rPr>
        <w:t>[Sénateur(</w:t>
      </w:r>
      <w:proofErr w:type="spellStart"/>
      <w:r w:rsidRPr="00D01465">
        <w:rPr>
          <w:rFonts w:ascii="Calibri" w:eastAsia="Calibri" w:hAnsi="Calibri" w:cs="Calibri"/>
          <w:lang w:val="fr-CA"/>
        </w:rPr>
        <w:t>trice</w:t>
      </w:r>
      <w:proofErr w:type="spellEnd"/>
      <w:r w:rsidRPr="00D01465">
        <w:rPr>
          <w:rFonts w:ascii="Calibri" w:eastAsia="Calibri" w:hAnsi="Calibri" w:cs="Calibri"/>
          <w:lang w:val="fr-CA"/>
        </w:rPr>
        <w:t>)]</w:t>
      </w:r>
    </w:p>
    <w:p w14:paraId="7FF27EB5" w14:textId="77777777" w:rsidR="003E3AA6" w:rsidRPr="00D01465" w:rsidRDefault="003E3AA6" w:rsidP="003E3AA6">
      <w:pPr>
        <w:spacing w:after="0" w:line="240" w:lineRule="auto"/>
        <w:rPr>
          <w:rFonts w:ascii="Calibri" w:eastAsia="Calibri" w:hAnsi="Calibri" w:cs="Calibri"/>
          <w:lang w:val="fr-CA"/>
        </w:rPr>
      </w:pPr>
      <w:r w:rsidRPr="00D01465">
        <w:rPr>
          <w:rFonts w:ascii="Calibri" w:eastAsia="Calibri" w:hAnsi="Calibri" w:cs="Calibri"/>
          <w:lang w:val="fr-CA"/>
        </w:rPr>
        <w:t>Sénat du Canada</w:t>
      </w:r>
    </w:p>
    <w:p w14:paraId="14F3D254" w14:textId="77777777" w:rsidR="003E3AA6" w:rsidRPr="00D01465" w:rsidRDefault="003E3AA6" w:rsidP="003E3AA6">
      <w:pPr>
        <w:spacing w:after="0" w:line="240" w:lineRule="auto"/>
        <w:rPr>
          <w:rFonts w:ascii="Calibri" w:eastAsia="Calibri" w:hAnsi="Calibri" w:cs="Calibri"/>
          <w:lang w:val="fr-CA"/>
        </w:rPr>
      </w:pPr>
      <w:r w:rsidRPr="00D01465">
        <w:rPr>
          <w:rFonts w:ascii="Calibri" w:eastAsia="Calibri" w:hAnsi="Calibri" w:cs="Calibri"/>
          <w:lang w:val="fr-CA"/>
        </w:rPr>
        <w:t>Ottawa (Ontario) K1A 0A4</w:t>
      </w:r>
    </w:p>
    <w:p w14:paraId="68D8A945" w14:textId="77777777" w:rsidR="003E3AA6" w:rsidRPr="00D01465" w:rsidRDefault="003E3AA6" w:rsidP="003E3AA6">
      <w:pPr>
        <w:spacing w:after="0" w:line="240" w:lineRule="auto"/>
        <w:rPr>
          <w:rFonts w:ascii="Calibri" w:eastAsia="Calibri" w:hAnsi="Calibri" w:cs="Calibri"/>
          <w:lang w:val="fr-CA"/>
        </w:rPr>
      </w:pPr>
    </w:p>
    <w:p w14:paraId="5AE2A437" w14:textId="77777777" w:rsidR="003E3AA6" w:rsidRPr="00D01465" w:rsidRDefault="003E3AA6" w:rsidP="003E3AA6">
      <w:pPr>
        <w:spacing w:after="0" w:line="240" w:lineRule="auto"/>
        <w:rPr>
          <w:lang w:val="fr-CA"/>
        </w:rPr>
      </w:pPr>
      <w:r w:rsidRPr="00D01465">
        <w:rPr>
          <w:rFonts w:ascii="Calibri" w:eastAsia="Calibri" w:hAnsi="Calibri" w:cs="Calibri"/>
          <w:lang w:val="fr-CA"/>
        </w:rPr>
        <w:t>Madame/Monsieur,</w:t>
      </w:r>
    </w:p>
    <w:p w14:paraId="43C2BE40" w14:textId="77777777" w:rsidR="003E3AA6" w:rsidRPr="00D01465" w:rsidRDefault="003E3AA6" w:rsidP="003E3AA6">
      <w:pPr>
        <w:spacing w:after="0" w:line="240" w:lineRule="auto"/>
        <w:rPr>
          <w:rFonts w:ascii="Calibri" w:eastAsia="Calibri" w:hAnsi="Calibri" w:cs="Calibri"/>
          <w:lang w:val="fr-CA"/>
        </w:rPr>
      </w:pPr>
    </w:p>
    <w:p w14:paraId="21098926" w14:textId="77777777" w:rsidR="003E3AA6" w:rsidRPr="004D7987" w:rsidRDefault="003E3AA6" w:rsidP="003E3AA6">
      <w:pPr>
        <w:spacing w:after="0" w:line="240" w:lineRule="auto"/>
        <w:rPr>
          <w:lang w:val="fr-CA"/>
        </w:rPr>
      </w:pPr>
      <w:r w:rsidRPr="004D7987">
        <w:rPr>
          <w:lang w:val="fr-CA"/>
        </w:rPr>
        <w:t xml:space="preserve">Je vous écris pour vous faire part de ma position concernant le projet de loi C-5 du gouvernement fédéral, intitulé « </w:t>
      </w:r>
      <w:r w:rsidRPr="00D01465">
        <w:rPr>
          <w:rFonts w:ascii="Calibri" w:eastAsia="Arial" w:hAnsi="Calibri" w:cs="Calibri"/>
          <w:i/>
          <w:iCs/>
          <w:lang w:val="fr-CA"/>
        </w:rPr>
        <w:t>Loi édictant la Loi sur le libre-échange et la mobilité de la main-d’œuvre au Canada et la Loi visant à bâtir le Canada</w:t>
      </w:r>
      <w:r w:rsidRPr="00D01465">
        <w:rPr>
          <w:rFonts w:ascii="Arial" w:eastAsia="Arial" w:hAnsi="Arial" w:cs="Arial"/>
          <w:i/>
          <w:iCs/>
          <w:lang w:val="fr-CA"/>
        </w:rPr>
        <w:t> </w:t>
      </w:r>
      <w:r w:rsidRPr="004D7987">
        <w:rPr>
          <w:lang w:val="fr-CA"/>
        </w:rPr>
        <w:t>» (</w:t>
      </w:r>
      <w:r w:rsidRPr="004D7987">
        <w:rPr>
          <w:i/>
          <w:iCs/>
          <w:lang w:val="fr-CA"/>
        </w:rPr>
        <w:t xml:space="preserve">Loi sur </w:t>
      </w:r>
      <w:r w:rsidRPr="00D01465">
        <w:rPr>
          <w:i/>
          <w:iCs/>
          <w:lang w:val="fr-CA"/>
        </w:rPr>
        <w:t>l’unité de l’</w:t>
      </w:r>
      <w:r w:rsidRPr="004D7987">
        <w:rPr>
          <w:i/>
          <w:iCs/>
          <w:lang w:val="fr-CA"/>
        </w:rPr>
        <w:t>économie canadienne</w:t>
      </w:r>
      <w:r w:rsidRPr="004D7987">
        <w:rPr>
          <w:lang w:val="fr-CA"/>
        </w:rPr>
        <w:t xml:space="preserve">). La </w:t>
      </w:r>
      <w:r w:rsidRPr="00D01465">
        <w:rPr>
          <w:rFonts w:ascii="Calibri" w:eastAsia="Arial" w:hAnsi="Calibri" w:cs="Calibri"/>
          <w:i/>
          <w:iCs/>
          <w:lang w:val="fr-CA"/>
        </w:rPr>
        <w:t>Loi visant à bâtir le Canada</w:t>
      </w:r>
      <w:r w:rsidRPr="00D01465">
        <w:rPr>
          <w:rFonts w:ascii="Arial" w:eastAsia="Arial" w:hAnsi="Arial" w:cs="Arial"/>
          <w:i/>
          <w:iCs/>
          <w:lang w:val="fr-CA"/>
        </w:rPr>
        <w:t> </w:t>
      </w:r>
      <w:r w:rsidRPr="004D7987">
        <w:rPr>
          <w:lang w:val="fr-CA"/>
        </w:rPr>
        <w:t>permettrait d</w:t>
      </w:r>
      <w:r w:rsidRPr="00D01465">
        <w:rPr>
          <w:lang w:val="fr-CA"/>
        </w:rPr>
        <w:t>’</w:t>
      </w:r>
      <w:r w:rsidRPr="004D7987">
        <w:rPr>
          <w:lang w:val="fr-CA"/>
        </w:rPr>
        <w:t>accélérer certains projets d</w:t>
      </w:r>
      <w:r w:rsidRPr="00D01465">
        <w:rPr>
          <w:lang w:val="fr-CA"/>
        </w:rPr>
        <w:t>’</w:t>
      </w:r>
      <w:r w:rsidRPr="004D7987">
        <w:rPr>
          <w:lang w:val="fr-CA"/>
        </w:rPr>
        <w:t>infrastructure désignés comme étant « d</w:t>
      </w:r>
      <w:r w:rsidRPr="00D01465">
        <w:rPr>
          <w:lang w:val="fr-CA"/>
        </w:rPr>
        <w:t>’</w:t>
      </w:r>
      <w:r w:rsidRPr="004D7987">
        <w:rPr>
          <w:lang w:val="fr-CA"/>
        </w:rPr>
        <w:t>intérêt national ».</w:t>
      </w:r>
    </w:p>
    <w:p w14:paraId="05DF3FDD" w14:textId="77777777" w:rsidR="003E3AA6" w:rsidRPr="00D01465" w:rsidRDefault="003E3AA6" w:rsidP="003E3AA6">
      <w:pPr>
        <w:spacing w:after="0" w:line="240" w:lineRule="auto"/>
        <w:rPr>
          <w:lang w:val="fr-CA"/>
        </w:rPr>
      </w:pPr>
    </w:p>
    <w:p w14:paraId="60A1B895" w14:textId="77777777" w:rsidR="003E3AA6" w:rsidRPr="004D7987" w:rsidRDefault="003E3AA6" w:rsidP="003E3AA6">
      <w:pPr>
        <w:spacing w:after="0" w:line="240" w:lineRule="auto"/>
        <w:rPr>
          <w:lang w:val="fr-CA"/>
        </w:rPr>
      </w:pPr>
      <w:r w:rsidRPr="004D7987">
        <w:rPr>
          <w:lang w:val="fr-CA"/>
        </w:rPr>
        <w:t>L</w:t>
      </w:r>
      <w:r w:rsidRPr="00D01465">
        <w:rPr>
          <w:lang w:val="fr-CA"/>
        </w:rPr>
        <w:t xml:space="preserve">a </w:t>
      </w:r>
      <w:r w:rsidRPr="00D01465">
        <w:rPr>
          <w:rFonts w:ascii="Calibri" w:eastAsia="Arial" w:hAnsi="Calibri" w:cs="Calibri"/>
          <w:i/>
          <w:iCs/>
          <w:lang w:val="fr-CA"/>
        </w:rPr>
        <w:t>Loi visant à bâtir le Canada</w:t>
      </w:r>
      <w:r w:rsidRPr="00D01465">
        <w:rPr>
          <w:rFonts w:ascii="Arial" w:eastAsia="Arial" w:hAnsi="Arial" w:cs="Arial"/>
          <w:i/>
          <w:iCs/>
          <w:lang w:val="fr-CA"/>
        </w:rPr>
        <w:t> </w:t>
      </w:r>
      <w:r w:rsidRPr="00D01465">
        <w:rPr>
          <w:lang w:val="fr-CA"/>
        </w:rPr>
        <w:t>proposée</w:t>
      </w:r>
      <w:r w:rsidRPr="004D7987">
        <w:rPr>
          <w:lang w:val="fr-CA"/>
        </w:rPr>
        <w:t xml:space="preserve"> s</w:t>
      </w:r>
      <w:r w:rsidRPr="00D01465">
        <w:rPr>
          <w:lang w:val="fr-CA"/>
        </w:rPr>
        <w:t>uscite</w:t>
      </w:r>
      <w:r w:rsidRPr="004D7987">
        <w:rPr>
          <w:lang w:val="fr-CA"/>
        </w:rPr>
        <w:t xml:space="preserve"> de graves préoccupations </w:t>
      </w:r>
      <w:r w:rsidRPr="00D01465">
        <w:rPr>
          <w:lang w:val="fr-CA"/>
        </w:rPr>
        <w:t>parmi</w:t>
      </w:r>
      <w:r w:rsidRPr="004D7987">
        <w:rPr>
          <w:lang w:val="fr-CA"/>
        </w:rPr>
        <w:t xml:space="preserve"> les Premières Nations. Plus précisément, </w:t>
      </w:r>
      <w:r w:rsidRPr="00D01465">
        <w:rPr>
          <w:lang w:val="fr-CA"/>
        </w:rPr>
        <w:t>elle</w:t>
      </w:r>
      <w:r w:rsidRPr="004D7987">
        <w:rPr>
          <w:lang w:val="fr-CA"/>
        </w:rPr>
        <w:t xml:space="preserve"> risque :</w:t>
      </w:r>
    </w:p>
    <w:p w14:paraId="373307EB" w14:textId="77777777" w:rsidR="003E3AA6" w:rsidRPr="00D01465" w:rsidRDefault="003E3AA6" w:rsidP="003E3AA6">
      <w:pPr>
        <w:pStyle w:val="ListParagraph"/>
        <w:numPr>
          <w:ilvl w:val="0"/>
          <w:numId w:val="1"/>
        </w:numPr>
        <w:spacing w:after="0" w:line="240" w:lineRule="auto"/>
        <w:rPr>
          <w:lang w:val="fr-CA"/>
        </w:rPr>
      </w:pPr>
      <w:proofErr w:type="gramStart"/>
      <w:r w:rsidRPr="00D01465">
        <w:rPr>
          <w:lang w:val="fr-CA"/>
        </w:rPr>
        <w:t>de</w:t>
      </w:r>
      <w:proofErr w:type="gramEnd"/>
      <w:r w:rsidRPr="00D01465">
        <w:rPr>
          <w:lang w:val="fr-CA"/>
        </w:rPr>
        <w:t xml:space="preserve"> porter atteinte aux droits constitutionnels et aux droits issus de traités;</w:t>
      </w:r>
    </w:p>
    <w:p w14:paraId="3BC38967" w14:textId="77777777" w:rsidR="003E3AA6" w:rsidRPr="00D01465" w:rsidRDefault="003E3AA6" w:rsidP="003E3AA6">
      <w:pPr>
        <w:pStyle w:val="ListParagraph"/>
        <w:numPr>
          <w:ilvl w:val="0"/>
          <w:numId w:val="1"/>
        </w:numPr>
        <w:spacing w:after="0" w:line="240" w:lineRule="auto"/>
        <w:rPr>
          <w:lang w:val="fr-CA"/>
        </w:rPr>
      </w:pPr>
      <w:proofErr w:type="gramStart"/>
      <w:r w:rsidRPr="00D01465">
        <w:rPr>
          <w:lang w:val="fr-CA"/>
        </w:rPr>
        <w:t>d’affaiblir</w:t>
      </w:r>
      <w:proofErr w:type="gramEnd"/>
      <w:r w:rsidRPr="00D01465">
        <w:rPr>
          <w:lang w:val="fr-CA"/>
        </w:rPr>
        <w:t xml:space="preserve"> l’obligation de consultation et d’accommodement de la Couronne;</w:t>
      </w:r>
    </w:p>
    <w:p w14:paraId="577B15C0" w14:textId="77777777" w:rsidR="003E3AA6" w:rsidRPr="00D01465" w:rsidRDefault="003E3AA6" w:rsidP="003E3AA6">
      <w:pPr>
        <w:pStyle w:val="ListParagraph"/>
        <w:numPr>
          <w:ilvl w:val="0"/>
          <w:numId w:val="1"/>
        </w:numPr>
        <w:spacing w:after="0" w:line="240" w:lineRule="auto"/>
        <w:rPr>
          <w:lang w:val="fr-CA"/>
        </w:rPr>
      </w:pPr>
      <w:proofErr w:type="gramStart"/>
      <w:r w:rsidRPr="00D01465">
        <w:rPr>
          <w:lang w:val="fr-CA"/>
        </w:rPr>
        <w:t>de</w:t>
      </w:r>
      <w:proofErr w:type="gramEnd"/>
      <w:r w:rsidRPr="00D01465">
        <w:rPr>
          <w:lang w:val="fr-CA"/>
        </w:rPr>
        <w:t xml:space="preserve"> ne pas respecter le principe du consentement libre, préalable et éclairé, tel qu’il est affirmé dans la</w:t>
      </w:r>
      <w:r w:rsidRPr="00D01465">
        <w:rPr>
          <w:i/>
          <w:iCs/>
          <w:lang w:val="fr-CA"/>
        </w:rPr>
        <w:t xml:space="preserve"> Déclaration des Nations Unies sur les droits des peuples autochtones</w:t>
      </w:r>
      <w:r w:rsidRPr="00D01465">
        <w:rPr>
          <w:lang w:val="fr-CA"/>
        </w:rPr>
        <w:t>.</w:t>
      </w:r>
    </w:p>
    <w:p w14:paraId="27FE3EB8" w14:textId="77777777" w:rsidR="003E3AA6" w:rsidRPr="00D01465" w:rsidRDefault="003E3AA6" w:rsidP="003E3AA6">
      <w:pPr>
        <w:spacing w:after="0" w:line="240" w:lineRule="auto"/>
        <w:rPr>
          <w:lang w:val="fr-CA"/>
        </w:rPr>
      </w:pPr>
    </w:p>
    <w:p w14:paraId="5FB8D5C2" w14:textId="77777777" w:rsidR="003E3AA6" w:rsidRPr="004D7987" w:rsidRDefault="003E3AA6" w:rsidP="003E3AA6">
      <w:pPr>
        <w:spacing w:after="0" w:line="240" w:lineRule="auto"/>
        <w:rPr>
          <w:lang w:val="fr-CA"/>
        </w:rPr>
      </w:pPr>
      <w:r w:rsidRPr="004D7987">
        <w:rPr>
          <w:lang w:val="fr-CA"/>
        </w:rPr>
        <w:t xml:space="preserve">La décision de présenter la </w:t>
      </w:r>
      <w:r w:rsidRPr="00D01465">
        <w:rPr>
          <w:i/>
          <w:iCs/>
          <w:lang w:val="fr-CA"/>
        </w:rPr>
        <w:t>L</w:t>
      </w:r>
      <w:r w:rsidRPr="004D7987">
        <w:rPr>
          <w:i/>
          <w:iCs/>
          <w:lang w:val="fr-CA"/>
        </w:rPr>
        <w:t xml:space="preserve">oi </w:t>
      </w:r>
      <w:r w:rsidRPr="00D01465">
        <w:rPr>
          <w:i/>
          <w:iCs/>
          <w:lang w:val="fr-CA"/>
        </w:rPr>
        <w:t>visant à bâtir le</w:t>
      </w:r>
      <w:r w:rsidRPr="004D7987">
        <w:rPr>
          <w:i/>
          <w:iCs/>
          <w:lang w:val="fr-CA"/>
        </w:rPr>
        <w:t xml:space="preserve"> Canada</w:t>
      </w:r>
      <w:r w:rsidRPr="004D7987">
        <w:rPr>
          <w:lang w:val="fr-CA"/>
        </w:rPr>
        <w:t xml:space="preserve"> dans le cadre d</w:t>
      </w:r>
      <w:r w:rsidRPr="00D01465">
        <w:rPr>
          <w:lang w:val="fr-CA"/>
        </w:rPr>
        <w:t>’</w:t>
      </w:r>
      <w:r w:rsidRPr="004D7987">
        <w:rPr>
          <w:lang w:val="fr-CA"/>
        </w:rPr>
        <w:t xml:space="preserve">un projet de loi omnibus, qui combine des mesures législatives ayant une incidence sur les droits et des mesures </w:t>
      </w:r>
      <w:r w:rsidRPr="00D01465">
        <w:rPr>
          <w:lang w:val="fr-CA"/>
        </w:rPr>
        <w:t>budgétaires</w:t>
      </w:r>
      <w:r w:rsidRPr="004D7987">
        <w:rPr>
          <w:lang w:val="fr-CA"/>
        </w:rPr>
        <w:t xml:space="preserve"> et économiques plus larges, limite considérablement les possibilités pour les Premières Nations de participer pleinement aux décisions qui touchent directement leurs droits et leurs intérêts. Cette approche </w:t>
      </w:r>
      <w:r w:rsidRPr="00D01465">
        <w:rPr>
          <w:lang w:val="fr-CA"/>
        </w:rPr>
        <w:t>va à l’encontre des</w:t>
      </w:r>
      <w:r w:rsidRPr="004D7987">
        <w:rPr>
          <w:lang w:val="fr-CA"/>
        </w:rPr>
        <w:t xml:space="preserve"> engagements du gouvernement fédéral en faveur d</w:t>
      </w:r>
      <w:r w:rsidRPr="00D01465">
        <w:rPr>
          <w:lang w:val="fr-CA"/>
        </w:rPr>
        <w:t>’</w:t>
      </w:r>
      <w:r w:rsidRPr="004D7987">
        <w:rPr>
          <w:lang w:val="fr-CA"/>
        </w:rPr>
        <w:t xml:space="preserve">une véritable relation de nation à nation, de la réconciliation et de ses obligations en vertu de la </w:t>
      </w:r>
      <w:r w:rsidRPr="004D7987">
        <w:rPr>
          <w:i/>
          <w:iCs/>
          <w:lang w:val="fr-CA"/>
        </w:rPr>
        <w:t>Loi sur la Déclaration des Nations Unies sur les droits des peuples autochtones</w:t>
      </w:r>
      <w:r w:rsidRPr="004D7987">
        <w:rPr>
          <w:lang w:val="fr-CA"/>
        </w:rPr>
        <w:t>.</w:t>
      </w:r>
    </w:p>
    <w:p w14:paraId="50ED672A" w14:textId="77777777" w:rsidR="003E3AA6" w:rsidRPr="00D01465" w:rsidRDefault="003E3AA6" w:rsidP="003E3AA6">
      <w:pPr>
        <w:spacing w:after="0" w:line="240" w:lineRule="auto"/>
        <w:rPr>
          <w:lang w:val="fr-CA"/>
        </w:rPr>
      </w:pPr>
    </w:p>
    <w:p w14:paraId="3E9BA17B" w14:textId="77777777" w:rsidR="003E3AA6" w:rsidRPr="004D7987" w:rsidRDefault="003E3AA6" w:rsidP="003E3AA6">
      <w:pPr>
        <w:spacing w:after="0" w:line="240" w:lineRule="auto"/>
        <w:rPr>
          <w:lang w:val="fr-CA"/>
        </w:rPr>
      </w:pPr>
      <w:r w:rsidRPr="004D7987">
        <w:rPr>
          <w:lang w:val="fr-CA"/>
        </w:rPr>
        <w:t xml:space="preserve">En tant que [insérer le titre ou la fonction], nous sollicitons votre soutien politique afin que la </w:t>
      </w:r>
      <w:r w:rsidRPr="00D01465">
        <w:rPr>
          <w:i/>
          <w:iCs/>
          <w:lang w:val="fr-CA"/>
        </w:rPr>
        <w:t>L</w:t>
      </w:r>
      <w:r w:rsidRPr="004D7987">
        <w:rPr>
          <w:i/>
          <w:iCs/>
          <w:lang w:val="fr-CA"/>
        </w:rPr>
        <w:t xml:space="preserve">oi </w:t>
      </w:r>
      <w:r w:rsidRPr="00D01465">
        <w:rPr>
          <w:i/>
          <w:iCs/>
          <w:lang w:val="fr-CA"/>
        </w:rPr>
        <w:t>visant à bâtir le</w:t>
      </w:r>
      <w:r w:rsidRPr="004D7987">
        <w:rPr>
          <w:i/>
          <w:iCs/>
          <w:lang w:val="fr-CA"/>
        </w:rPr>
        <w:t xml:space="preserve"> Canada</w:t>
      </w:r>
      <w:r w:rsidRPr="004D7987">
        <w:rPr>
          <w:lang w:val="fr-CA"/>
        </w:rPr>
        <w:t xml:space="preserve"> ne soit pas adoptée avant que des consultations significatives aient été menées directement avec les détenteurs de droits des Premières Nations. Les lois qui ont une incidence sur les droits des Premières Nations ne peuvent être adoptées sans que ces obligations </w:t>
      </w:r>
      <w:r>
        <w:rPr>
          <w:lang w:val="fr-CA"/>
        </w:rPr>
        <w:t xml:space="preserve">ne </w:t>
      </w:r>
      <w:r w:rsidRPr="004D7987">
        <w:rPr>
          <w:lang w:val="fr-CA"/>
        </w:rPr>
        <w:t xml:space="preserve">soient pleinement respectées. </w:t>
      </w:r>
      <w:r w:rsidRPr="00D01465">
        <w:rPr>
          <w:lang w:val="fr-CA"/>
        </w:rPr>
        <w:t>Il s’agit d’un aspect</w:t>
      </w:r>
      <w:r w:rsidRPr="004D7987">
        <w:rPr>
          <w:lang w:val="fr-CA"/>
        </w:rPr>
        <w:t xml:space="preserve"> fondamental </w:t>
      </w:r>
      <w:r w:rsidRPr="00D01465">
        <w:rPr>
          <w:lang w:val="fr-CA"/>
        </w:rPr>
        <w:t>des</w:t>
      </w:r>
      <w:r w:rsidRPr="004D7987">
        <w:rPr>
          <w:lang w:val="fr-CA"/>
        </w:rPr>
        <w:t xml:space="preserve"> obligations constitutionnelles, conventionnelles et internationales de la Couronne et </w:t>
      </w:r>
      <w:r w:rsidRPr="00D01465">
        <w:rPr>
          <w:lang w:val="fr-CA"/>
        </w:rPr>
        <w:t xml:space="preserve">d’un élément </w:t>
      </w:r>
      <w:r w:rsidRPr="004D7987">
        <w:rPr>
          <w:lang w:val="fr-CA"/>
        </w:rPr>
        <w:t xml:space="preserve">essentiel pour </w:t>
      </w:r>
      <w:r w:rsidRPr="00D01465">
        <w:rPr>
          <w:lang w:val="fr-CA"/>
        </w:rPr>
        <w:t>promouvoir</w:t>
      </w:r>
      <w:r w:rsidRPr="004D7987">
        <w:rPr>
          <w:lang w:val="fr-CA"/>
        </w:rPr>
        <w:t xml:space="preserve"> la réconciliation d</w:t>
      </w:r>
      <w:r w:rsidRPr="00D01465">
        <w:rPr>
          <w:lang w:val="fr-CA"/>
        </w:rPr>
        <w:t>’</w:t>
      </w:r>
      <w:r w:rsidRPr="004D7987">
        <w:rPr>
          <w:lang w:val="fr-CA"/>
        </w:rPr>
        <w:t>une manière respectueuse et légale.</w:t>
      </w:r>
    </w:p>
    <w:p w14:paraId="738EC2BF" w14:textId="77777777" w:rsidR="003E3AA6" w:rsidRPr="00D01465" w:rsidRDefault="003E3AA6" w:rsidP="003E3AA6">
      <w:pPr>
        <w:spacing w:after="0" w:line="240" w:lineRule="auto"/>
        <w:rPr>
          <w:lang w:val="fr-CA"/>
        </w:rPr>
      </w:pPr>
    </w:p>
    <w:p w14:paraId="46D21C23" w14:textId="77777777" w:rsidR="003E3AA6" w:rsidRPr="00D01465" w:rsidRDefault="003E3AA6" w:rsidP="003E3AA6">
      <w:pPr>
        <w:spacing w:after="0" w:line="240" w:lineRule="auto"/>
        <w:rPr>
          <w:rFonts w:ascii="Calibri" w:eastAsia="Calibri" w:hAnsi="Calibri" w:cs="Calibri"/>
          <w:lang w:val="fr-CA"/>
        </w:rPr>
      </w:pPr>
      <w:r w:rsidRPr="00D01465">
        <w:rPr>
          <w:rFonts w:ascii="Calibri" w:eastAsia="Calibri" w:hAnsi="Calibri" w:cs="Calibri"/>
          <w:lang w:val="fr-CA"/>
        </w:rPr>
        <w:t xml:space="preserve">Veuillez agréer, Madame/Monsieur, l’expression de mes sincères salutations. </w:t>
      </w:r>
      <w:r w:rsidRPr="00D01465">
        <w:rPr>
          <w:lang w:val="fr-CA"/>
        </w:rPr>
        <w:br/>
      </w:r>
      <w:r w:rsidRPr="00D01465">
        <w:rPr>
          <w:rFonts w:ascii="Calibri" w:eastAsia="Calibri" w:hAnsi="Calibri" w:cs="Calibri"/>
          <w:lang w:val="fr-CA"/>
        </w:rPr>
        <w:t xml:space="preserve"> </w:t>
      </w:r>
    </w:p>
    <w:p w14:paraId="058E4336" w14:textId="77777777" w:rsidR="003E3AA6" w:rsidRPr="00D01465" w:rsidRDefault="003E3AA6" w:rsidP="003E3AA6">
      <w:pPr>
        <w:spacing w:after="0" w:line="240" w:lineRule="auto"/>
        <w:rPr>
          <w:lang w:val="fr-CA"/>
        </w:rPr>
      </w:pPr>
      <w:r w:rsidRPr="00D01465">
        <w:rPr>
          <w:rFonts w:ascii="Calibri" w:eastAsia="Calibri" w:hAnsi="Calibri" w:cs="Calibri"/>
          <w:lang w:val="fr-CA"/>
        </w:rPr>
        <w:lastRenderedPageBreak/>
        <w:t>[Nom et prénom]</w:t>
      </w:r>
      <w:r w:rsidRPr="00D01465">
        <w:rPr>
          <w:lang w:val="fr-CA"/>
        </w:rPr>
        <w:br/>
      </w:r>
      <w:r w:rsidRPr="00D01465">
        <w:rPr>
          <w:rFonts w:ascii="Calibri" w:eastAsia="Calibri" w:hAnsi="Calibri" w:cs="Calibri"/>
          <w:lang w:val="fr-CA"/>
        </w:rPr>
        <w:t>[Courriel]</w:t>
      </w:r>
      <w:r w:rsidRPr="00D01465">
        <w:rPr>
          <w:lang w:val="fr-CA"/>
        </w:rPr>
        <w:br/>
      </w:r>
      <w:r w:rsidRPr="00D01465">
        <w:rPr>
          <w:rFonts w:ascii="Calibri" w:eastAsia="Calibri" w:hAnsi="Calibri" w:cs="Calibri"/>
          <w:lang w:val="fr-CA"/>
        </w:rPr>
        <w:t>[Lieu]</w:t>
      </w:r>
    </w:p>
    <w:p w14:paraId="1FACEC87" w14:textId="77777777" w:rsidR="00446BE5" w:rsidRDefault="00446BE5"/>
    <w:sectPr w:rsidR="00446BE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BCB309" w14:textId="77777777" w:rsidR="00EA002A" w:rsidRDefault="00EA002A" w:rsidP="003E3AA6">
      <w:pPr>
        <w:spacing w:after="0" w:line="240" w:lineRule="auto"/>
      </w:pPr>
      <w:r>
        <w:separator/>
      </w:r>
    </w:p>
  </w:endnote>
  <w:endnote w:type="continuationSeparator" w:id="0">
    <w:p w14:paraId="28844091" w14:textId="77777777" w:rsidR="00EA002A" w:rsidRDefault="00EA002A" w:rsidP="003E3A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E07459" w14:textId="77777777" w:rsidR="00EA002A" w:rsidRDefault="00EA002A" w:rsidP="003E3AA6">
      <w:pPr>
        <w:spacing w:after="0" w:line="240" w:lineRule="auto"/>
      </w:pPr>
      <w:r>
        <w:separator/>
      </w:r>
    </w:p>
  </w:footnote>
  <w:footnote w:type="continuationSeparator" w:id="0">
    <w:p w14:paraId="440130CB" w14:textId="77777777" w:rsidR="00EA002A" w:rsidRDefault="00EA002A" w:rsidP="003E3AA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5A80700"/>
    <w:multiLevelType w:val="hybridMultilevel"/>
    <w:tmpl w:val="00A89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831875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3AA6"/>
    <w:rsid w:val="003E3AA6"/>
    <w:rsid w:val="00446BE5"/>
    <w:rsid w:val="00CD1FE4"/>
    <w:rsid w:val="00EA002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AF109A"/>
  <w15:chartTrackingRefBased/>
  <w15:docId w15:val="{C61A968C-71C2-44A4-815D-EFD2195AB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3AA6"/>
    <w:pPr>
      <w:spacing w:line="259" w:lineRule="auto"/>
    </w:pPr>
    <w:rPr>
      <w:sz w:val="22"/>
      <w:szCs w:val="22"/>
    </w:rPr>
  </w:style>
  <w:style w:type="paragraph" w:styleId="Heading1">
    <w:name w:val="heading 1"/>
    <w:basedOn w:val="Normal"/>
    <w:next w:val="Normal"/>
    <w:link w:val="Heading1Char"/>
    <w:uiPriority w:val="9"/>
    <w:qFormat/>
    <w:rsid w:val="003E3AA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E3AA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E3AA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E3AA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E3AA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E3AA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E3AA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E3AA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E3AA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3AA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E3AA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E3AA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E3AA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E3AA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E3AA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E3AA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E3AA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E3AA6"/>
    <w:rPr>
      <w:rFonts w:eastAsiaTheme="majorEastAsia" w:cstheme="majorBidi"/>
      <w:color w:val="272727" w:themeColor="text1" w:themeTint="D8"/>
    </w:rPr>
  </w:style>
  <w:style w:type="paragraph" w:styleId="Title">
    <w:name w:val="Title"/>
    <w:basedOn w:val="Normal"/>
    <w:next w:val="Normal"/>
    <w:link w:val="TitleChar"/>
    <w:uiPriority w:val="10"/>
    <w:qFormat/>
    <w:rsid w:val="003E3A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E3AA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E3AA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E3AA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E3AA6"/>
    <w:pPr>
      <w:spacing w:before="160"/>
      <w:jc w:val="center"/>
    </w:pPr>
    <w:rPr>
      <w:i/>
      <w:iCs/>
      <w:color w:val="404040" w:themeColor="text1" w:themeTint="BF"/>
    </w:rPr>
  </w:style>
  <w:style w:type="character" w:customStyle="1" w:styleId="QuoteChar">
    <w:name w:val="Quote Char"/>
    <w:basedOn w:val="DefaultParagraphFont"/>
    <w:link w:val="Quote"/>
    <w:uiPriority w:val="29"/>
    <w:rsid w:val="003E3AA6"/>
    <w:rPr>
      <w:i/>
      <w:iCs/>
      <w:color w:val="404040" w:themeColor="text1" w:themeTint="BF"/>
    </w:rPr>
  </w:style>
  <w:style w:type="paragraph" w:styleId="ListParagraph">
    <w:name w:val="List Paragraph"/>
    <w:basedOn w:val="Normal"/>
    <w:uiPriority w:val="34"/>
    <w:qFormat/>
    <w:rsid w:val="003E3AA6"/>
    <w:pPr>
      <w:ind w:left="720"/>
      <w:contextualSpacing/>
    </w:pPr>
  </w:style>
  <w:style w:type="character" w:styleId="IntenseEmphasis">
    <w:name w:val="Intense Emphasis"/>
    <w:basedOn w:val="DefaultParagraphFont"/>
    <w:uiPriority w:val="21"/>
    <w:qFormat/>
    <w:rsid w:val="003E3AA6"/>
    <w:rPr>
      <w:i/>
      <w:iCs/>
      <w:color w:val="0F4761" w:themeColor="accent1" w:themeShade="BF"/>
    </w:rPr>
  </w:style>
  <w:style w:type="paragraph" w:styleId="IntenseQuote">
    <w:name w:val="Intense Quote"/>
    <w:basedOn w:val="Normal"/>
    <w:next w:val="Normal"/>
    <w:link w:val="IntenseQuoteChar"/>
    <w:uiPriority w:val="30"/>
    <w:qFormat/>
    <w:rsid w:val="003E3AA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E3AA6"/>
    <w:rPr>
      <w:i/>
      <w:iCs/>
      <w:color w:val="0F4761" w:themeColor="accent1" w:themeShade="BF"/>
    </w:rPr>
  </w:style>
  <w:style w:type="character" w:styleId="IntenseReference">
    <w:name w:val="Intense Reference"/>
    <w:basedOn w:val="DefaultParagraphFont"/>
    <w:uiPriority w:val="32"/>
    <w:qFormat/>
    <w:rsid w:val="003E3AA6"/>
    <w:rPr>
      <w:b/>
      <w:bCs/>
      <w:smallCaps/>
      <w:color w:val="0F4761" w:themeColor="accent1" w:themeShade="BF"/>
      <w:spacing w:val="5"/>
    </w:rPr>
  </w:style>
  <w:style w:type="paragraph" w:styleId="Header">
    <w:name w:val="header"/>
    <w:basedOn w:val="Normal"/>
    <w:link w:val="HeaderChar"/>
    <w:uiPriority w:val="99"/>
    <w:unhideWhenUsed/>
    <w:rsid w:val="003E3A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3AA6"/>
    <w:rPr>
      <w:sz w:val="22"/>
      <w:szCs w:val="22"/>
    </w:rPr>
  </w:style>
  <w:style w:type="paragraph" w:styleId="Footer">
    <w:name w:val="footer"/>
    <w:basedOn w:val="Normal"/>
    <w:link w:val="FooterChar"/>
    <w:uiPriority w:val="99"/>
    <w:unhideWhenUsed/>
    <w:rsid w:val="003E3A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3AA6"/>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383</Words>
  <Characters>2188</Characters>
  <Application>Microsoft Office Word</Application>
  <DocSecurity>0</DocSecurity>
  <Lines>18</Lines>
  <Paragraphs>5</Paragraphs>
  <ScaleCrop>false</ScaleCrop>
  <Company/>
  <LinksUpToDate>false</LinksUpToDate>
  <CharactersWithSpaces>2566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Genna Benson</dc:creator>
  <cp:keywords/>
  <dc:description/>
  <cp:lastModifiedBy>Genna Benson</cp:lastModifiedBy>
  <cp:revision>1</cp:revision>
  <dcterms:created xsi:type="dcterms:W3CDTF">2025-06-17T15:59:00Z</dcterms:created>
  <dcterms:modified xsi:type="dcterms:W3CDTF">2025-06-17T16:00:00Z</dcterms:modified>
</cp:coreProperties>
</file>